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18E" w:rsidRPr="00533CA8" w:rsidRDefault="00BE718E" w:rsidP="00BE718E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3CA8">
        <w:rPr>
          <w:noProof/>
          <w:lang w:eastAsia="uk-UA"/>
        </w:rPr>
        <w:drawing>
          <wp:inline distT="0" distB="0" distL="0" distR="0" wp14:anchorId="4DE70510" wp14:editId="32BA1945">
            <wp:extent cx="518795" cy="648335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18E" w:rsidRPr="00533CA8" w:rsidRDefault="00BE718E" w:rsidP="00BE718E">
      <w:pPr>
        <w:ind w:left="5812" w:hanging="5760"/>
        <w:jc w:val="center"/>
        <w:rPr>
          <w:b/>
          <w:sz w:val="28"/>
          <w:szCs w:val="28"/>
        </w:rPr>
      </w:pPr>
      <w:r w:rsidRPr="00533CA8">
        <w:rPr>
          <w:b/>
          <w:sz w:val="28"/>
          <w:szCs w:val="28"/>
        </w:rPr>
        <w:t>БУЧАНСЬКА     МІСЬКА     РАДА</w:t>
      </w:r>
    </w:p>
    <w:p w:rsidR="00BE718E" w:rsidRPr="00533CA8" w:rsidRDefault="00BE718E" w:rsidP="00BE718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</w:rPr>
      </w:pPr>
      <w:r w:rsidRPr="00533CA8">
        <w:rPr>
          <w:b/>
          <w:sz w:val="20"/>
          <w:szCs w:val="20"/>
        </w:rPr>
        <w:t>КИЇВСЬКОЇ ОБЛАСТІ</w:t>
      </w:r>
    </w:p>
    <w:p w:rsidR="00BE718E" w:rsidRPr="00BE718E" w:rsidRDefault="00BE718E" w:rsidP="00BE718E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533CA8">
        <w:rPr>
          <w:b/>
          <w:bCs/>
          <w:sz w:val="28"/>
          <w:szCs w:val="28"/>
        </w:rPr>
        <w:t>В И К О Н А В Ч И Й     К О М І Т Е Т</w:t>
      </w:r>
    </w:p>
    <w:p w:rsidR="00BE718E" w:rsidRPr="00533CA8" w:rsidRDefault="00BE718E" w:rsidP="00BE718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533CA8">
        <w:rPr>
          <w:b/>
          <w:bCs/>
          <w:sz w:val="28"/>
          <w:szCs w:val="28"/>
        </w:rPr>
        <w:t xml:space="preserve">Р  І  Ш  Е  Н  </w:t>
      </w:r>
      <w:proofErr w:type="spellStart"/>
      <w:r w:rsidRPr="00533CA8">
        <w:rPr>
          <w:b/>
          <w:bCs/>
          <w:sz w:val="28"/>
          <w:szCs w:val="28"/>
        </w:rPr>
        <w:t>Н</w:t>
      </w:r>
      <w:proofErr w:type="spellEnd"/>
      <w:r w:rsidRPr="00533CA8">
        <w:rPr>
          <w:b/>
          <w:bCs/>
          <w:sz w:val="28"/>
          <w:szCs w:val="28"/>
        </w:rPr>
        <w:t xml:space="preserve">  Я</w:t>
      </w:r>
    </w:p>
    <w:p w:rsidR="00BE718E" w:rsidRPr="00533CA8" w:rsidRDefault="00BE718E" w:rsidP="00BE718E">
      <w:pPr>
        <w:rPr>
          <w:sz w:val="22"/>
          <w:szCs w:val="22"/>
        </w:rPr>
      </w:pPr>
    </w:p>
    <w:p w:rsidR="00BE718E" w:rsidRPr="00533CA8" w:rsidRDefault="00BE718E" w:rsidP="00BE718E">
      <w:r w:rsidRPr="00533CA8">
        <w:rPr>
          <w:b/>
          <w:bCs/>
          <w:color w:val="000000"/>
          <w:u w:val="single"/>
        </w:rPr>
        <w:t>« 17  »  вересня  2019 року</w:t>
      </w:r>
      <w:r w:rsidRPr="00533CA8">
        <w:rPr>
          <w:b/>
          <w:bCs/>
          <w:color w:val="000000"/>
        </w:rPr>
        <w:t>                                                                                           № </w:t>
      </w:r>
      <w:r w:rsidRPr="00533CA8">
        <w:rPr>
          <w:b/>
          <w:bCs/>
          <w:color w:val="000000"/>
          <w:u w:val="single"/>
        </w:rPr>
        <w:t>593</w:t>
      </w:r>
    </w:p>
    <w:p w:rsidR="00BE718E" w:rsidRPr="00533CA8" w:rsidRDefault="00BE718E" w:rsidP="00BE718E">
      <w:pPr>
        <w:rPr>
          <w:b/>
          <w:bCs/>
          <w:sz w:val="22"/>
          <w:szCs w:val="22"/>
        </w:rPr>
      </w:pPr>
    </w:p>
    <w:p w:rsidR="00BE718E" w:rsidRPr="00533CA8" w:rsidRDefault="00BE718E" w:rsidP="00BE718E">
      <w:pPr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 xml:space="preserve">Про участь батька, </w:t>
      </w:r>
      <w:r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 xml:space="preserve"> у вихованні дитини</w:t>
      </w:r>
    </w:p>
    <w:p w:rsidR="00BE718E" w:rsidRPr="00533CA8" w:rsidRDefault="00BE718E" w:rsidP="00BE718E">
      <w:pPr>
        <w:rPr>
          <w:b/>
          <w:sz w:val="20"/>
          <w:szCs w:val="22"/>
        </w:rPr>
      </w:pPr>
    </w:p>
    <w:p w:rsidR="00BE718E" w:rsidRPr="00BE718E" w:rsidRDefault="00BE718E" w:rsidP="00BE718E">
      <w:pPr>
        <w:jc w:val="both"/>
      </w:pPr>
      <w:r w:rsidRPr="00533CA8">
        <w:rPr>
          <w:sz w:val="20"/>
          <w:szCs w:val="22"/>
        </w:rPr>
        <w:tab/>
      </w:r>
      <w:r w:rsidRPr="00BE718E">
        <w:t xml:space="preserve">Розглянувши заяву громадянина </w:t>
      </w:r>
      <w:r w:rsidRPr="00BE718E">
        <w:rPr>
          <w:b/>
        </w:rPr>
        <w:t>***</w:t>
      </w:r>
      <w:r w:rsidRPr="00BE718E">
        <w:t xml:space="preserve">, який проживає за адресою: Київська область, смт. Гостомель, </w:t>
      </w:r>
      <w:r w:rsidRPr="00BE718E">
        <w:rPr>
          <w:b/>
        </w:rPr>
        <w:t>***</w:t>
      </w:r>
      <w:r w:rsidRPr="00BE718E">
        <w:t xml:space="preserve"> із проханням визначити йому години спілкування з дитиною, </w:t>
      </w:r>
      <w:r w:rsidRPr="00BE718E">
        <w:rPr>
          <w:b/>
        </w:rPr>
        <w:t>***</w:t>
      </w:r>
      <w:r w:rsidRPr="00BE718E">
        <w:t xml:space="preserve">, </w:t>
      </w:r>
      <w:r w:rsidRPr="00BE718E">
        <w:rPr>
          <w:b/>
        </w:rPr>
        <w:t xml:space="preserve">*** </w:t>
      </w:r>
      <w:r w:rsidRPr="00BE718E">
        <w:t xml:space="preserve">року народження, який проживає окремо, а саме з матір’ю, </w:t>
      </w:r>
      <w:r w:rsidRPr="00BE718E">
        <w:rPr>
          <w:b/>
        </w:rPr>
        <w:t>***</w:t>
      </w:r>
      <w:r w:rsidRPr="00BE718E">
        <w:t xml:space="preserve">, за адресою: Київська область, Бородянський район, с. </w:t>
      </w:r>
      <w:proofErr w:type="spellStart"/>
      <w:r w:rsidRPr="00BE718E">
        <w:t>Блиставиця</w:t>
      </w:r>
      <w:proofErr w:type="spellEnd"/>
      <w:r w:rsidRPr="00BE718E">
        <w:t xml:space="preserve"> </w:t>
      </w:r>
      <w:r w:rsidRPr="00BE718E">
        <w:rPr>
          <w:b/>
        </w:rPr>
        <w:t>***</w:t>
      </w:r>
      <w:r w:rsidRPr="00BE718E">
        <w:t xml:space="preserve">, оскільки, зі слів заявника, його колишня дружина </w:t>
      </w:r>
      <w:r w:rsidRPr="00BE718E">
        <w:rPr>
          <w:b/>
        </w:rPr>
        <w:t>***</w:t>
      </w:r>
      <w:r w:rsidRPr="00BE718E">
        <w:t xml:space="preserve"> чинить йому перешкоди у спілкуванні з сином. Враховуючи думку комісії з питань захисту прав дитини, зважаючи на ставлення до виховання кожного з батьків, керуючись п. 73 Постанови КМУ ″Питання діяльності органів опіки та піклування, пов’язаної із захистом прав дитини″, 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BE718E" w:rsidRPr="00BE718E" w:rsidRDefault="00BE718E" w:rsidP="00BE718E">
      <w:pPr>
        <w:jc w:val="both"/>
      </w:pPr>
    </w:p>
    <w:p w:rsidR="00BE718E" w:rsidRPr="00BE718E" w:rsidRDefault="00BE718E" w:rsidP="00BE718E">
      <w:pPr>
        <w:jc w:val="both"/>
        <w:rPr>
          <w:b/>
        </w:rPr>
      </w:pPr>
      <w:r w:rsidRPr="00BE718E">
        <w:rPr>
          <w:b/>
        </w:rPr>
        <w:t>ВИРІШИВ:</w:t>
      </w:r>
    </w:p>
    <w:p w:rsidR="00BE718E" w:rsidRPr="00BE718E" w:rsidRDefault="00BE718E" w:rsidP="00BE718E">
      <w:pPr>
        <w:jc w:val="both"/>
        <w:rPr>
          <w:b/>
        </w:rPr>
      </w:pPr>
    </w:p>
    <w:p w:rsidR="00BE718E" w:rsidRPr="00BE718E" w:rsidRDefault="00BE718E" w:rsidP="00BE718E">
      <w:pPr>
        <w:pStyle w:val="a3"/>
        <w:numPr>
          <w:ilvl w:val="0"/>
          <w:numId w:val="1"/>
        </w:numPr>
        <w:jc w:val="both"/>
      </w:pPr>
      <w:r w:rsidRPr="00BE718E">
        <w:t xml:space="preserve">Визначити години спілкування батьку, </w:t>
      </w:r>
      <w:r w:rsidRPr="00BE718E">
        <w:rPr>
          <w:b/>
        </w:rPr>
        <w:t>***</w:t>
      </w:r>
      <w:r w:rsidRPr="00BE718E">
        <w:t xml:space="preserve">, який проживає за адресою: Київська область, смт. Гостомель, </w:t>
      </w:r>
      <w:r w:rsidRPr="00BE718E">
        <w:rPr>
          <w:b/>
        </w:rPr>
        <w:t>***</w:t>
      </w:r>
      <w:r w:rsidRPr="00BE718E">
        <w:t xml:space="preserve">, з його малолітнім сином, </w:t>
      </w:r>
      <w:r w:rsidRPr="00BE718E">
        <w:rPr>
          <w:b/>
        </w:rPr>
        <w:t>***</w:t>
      </w:r>
      <w:r w:rsidRPr="00BE718E">
        <w:t xml:space="preserve">, </w:t>
      </w:r>
      <w:r w:rsidRPr="00BE718E">
        <w:rPr>
          <w:b/>
        </w:rPr>
        <w:t xml:space="preserve">*** </w:t>
      </w:r>
      <w:r w:rsidRPr="00BE718E">
        <w:t xml:space="preserve">року народження, що проживає окремо від нього, разом з матір’ю, </w:t>
      </w:r>
      <w:r w:rsidRPr="00BE718E">
        <w:rPr>
          <w:b/>
        </w:rPr>
        <w:t>***</w:t>
      </w:r>
      <w:r w:rsidRPr="00BE718E">
        <w:t xml:space="preserve">, за адресою: Київська область, Бородянський район, с. </w:t>
      </w:r>
      <w:proofErr w:type="spellStart"/>
      <w:r w:rsidRPr="00BE718E">
        <w:t>Блиставиця</w:t>
      </w:r>
      <w:proofErr w:type="spellEnd"/>
      <w:r w:rsidRPr="00BE718E">
        <w:t xml:space="preserve">, </w:t>
      </w:r>
      <w:r w:rsidRPr="00BE718E">
        <w:rPr>
          <w:b/>
        </w:rPr>
        <w:t>***</w:t>
      </w:r>
      <w:r w:rsidRPr="00BE718E">
        <w:t>, а саме: систематичні побачення – три дні на тиждень: понеділок, середа – починаючи з 17.00 до 19.00 години, субота - починаючи з 10.00 до 19.00 години, за умови попередньої домовленості з матір’ю дитини. Можлива зміна днів та годин спілкування – за домовленістю між батьками дитини. Окрім того, батьку надається можливість брати дитину на 10 діб в червні, липні, серпні, один раз щороку, в літній період, та на 1 тиждень в зимовий канікулярний період - з метою оздоровлення та відпочинку, при досягненні дитиною шкільного віку, за попередньою домовленістю між батьками.</w:t>
      </w:r>
    </w:p>
    <w:p w:rsidR="00BE718E" w:rsidRPr="00BE718E" w:rsidRDefault="00BE718E" w:rsidP="00BE718E">
      <w:pPr>
        <w:pStyle w:val="a3"/>
        <w:numPr>
          <w:ilvl w:val="0"/>
          <w:numId w:val="1"/>
        </w:numPr>
        <w:jc w:val="both"/>
      </w:pPr>
      <w:r w:rsidRPr="00BE718E">
        <w:t xml:space="preserve">Зобов'язати батьків, </w:t>
      </w:r>
      <w:r w:rsidRPr="00BE718E">
        <w:rPr>
          <w:b/>
        </w:rPr>
        <w:t xml:space="preserve">*** </w:t>
      </w:r>
      <w:r w:rsidRPr="00BE718E">
        <w:t xml:space="preserve">та </w:t>
      </w:r>
      <w:r w:rsidRPr="00BE718E">
        <w:rPr>
          <w:b/>
        </w:rPr>
        <w:t xml:space="preserve">*** </w:t>
      </w:r>
      <w:r w:rsidRPr="00BE718E">
        <w:t xml:space="preserve">належним чином виконувати свої батьківські обов'язки по відношенню до малолітньої дитини та не перешкоджати один одному в участі у вихованні та утриманні сина, </w:t>
      </w:r>
      <w:r w:rsidRPr="00BE718E">
        <w:rPr>
          <w:b/>
        </w:rPr>
        <w:t>***</w:t>
      </w:r>
      <w:r w:rsidRPr="00BE718E">
        <w:t xml:space="preserve">, </w:t>
      </w:r>
      <w:r w:rsidRPr="00BE718E">
        <w:rPr>
          <w:b/>
        </w:rPr>
        <w:t xml:space="preserve">*** </w:t>
      </w:r>
      <w:r w:rsidRPr="00BE718E">
        <w:t>року народження.</w:t>
      </w:r>
    </w:p>
    <w:p w:rsidR="00BE718E" w:rsidRPr="00BE718E" w:rsidRDefault="00BE718E" w:rsidP="00BE718E">
      <w:pPr>
        <w:pStyle w:val="a3"/>
        <w:numPr>
          <w:ilvl w:val="0"/>
          <w:numId w:val="1"/>
        </w:numPr>
        <w:jc w:val="both"/>
      </w:pPr>
      <w:r w:rsidRPr="00BE718E">
        <w:t>У разі невиконання рішення однією із сторін, інша сторона має право звернутися до суду  щодо вирішення спору про участь у вихованні дитини.</w:t>
      </w:r>
    </w:p>
    <w:p w:rsidR="00BE718E" w:rsidRPr="00BE718E" w:rsidRDefault="00BE718E" w:rsidP="00BE718E">
      <w:pPr>
        <w:pStyle w:val="a3"/>
        <w:numPr>
          <w:ilvl w:val="0"/>
          <w:numId w:val="1"/>
        </w:numPr>
        <w:jc w:val="both"/>
      </w:pPr>
      <w:r w:rsidRPr="00BE718E"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BE718E">
        <w:t>Шепетька</w:t>
      </w:r>
      <w:proofErr w:type="spellEnd"/>
      <w:r w:rsidRPr="00BE718E">
        <w:t xml:space="preserve"> С.А.</w:t>
      </w:r>
    </w:p>
    <w:p w:rsidR="00BE718E" w:rsidRPr="00BE718E" w:rsidRDefault="00BE718E" w:rsidP="00BE718E">
      <w:pPr>
        <w:ind w:left="360" w:hanging="360"/>
        <w:jc w:val="both"/>
      </w:pPr>
    </w:p>
    <w:p w:rsidR="00BE718E" w:rsidRPr="00533CA8" w:rsidRDefault="00BE718E" w:rsidP="00BE718E">
      <w:pPr>
        <w:ind w:left="360" w:hanging="360"/>
        <w:jc w:val="both"/>
        <w:rPr>
          <w:sz w:val="22"/>
          <w:szCs w:val="22"/>
        </w:rPr>
      </w:pPr>
    </w:p>
    <w:p w:rsidR="00BE718E" w:rsidRPr="00533CA8" w:rsidRDefault="00BE718E" w:rsidP="00BE718E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Міський голова</w:t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  <w:t xml:space="preserve">А.П. </w:t>
      </w:r>
      <w:proofErr w:type="spellStart"/>
      <w:r w:rsidRPr="00533CA8">
        <w:rPr>
          <w:b/>
          <w:sz w:val="22"/>
          <w:szCs w:val="22"/>
        </w:rPr>
        <w:t>Федорук</w:t>
      </w:r>
      <w:proofErr w:type="spellEnd"/>
    </w:p>
    <w:p w:rsidR="00BE718E" w:rsidRPr="00533CA8" w:rsidRDefault="00BE718E" w:rsidP="00BE718E">
      <w:pPr>
        <w:jc w:val="both"/>
        <w:rPr>
          <w:b/>
          <w:sz w:val="22"/>
          <w:szCs w:val="22"/>
        </w:rPr>
      </w:pPr>
    </w:p>
    <w:p w:rsidR="00BE718E" w:rsidRPr="00533CA8" w:rsidRDefault="00BE718E" w:rsidP="00BE718E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Заступник міського голови з</w:t>
      </w:r>
    </w:p>
    <w:p w:rsidR="00BE718E" w:rsidRPr="00533CA8" w:rsidRDefault="00BE718E" w:rsidP="00BE718E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соціально-гуманітарних питань</w:t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  <w:t xml:space="preserve">С.А. </w:t>
      </w:r>
      <w:proofErr w:type="spellStart"/>
      <w:r w:rsidRPr="00533CA8">
        <w:rPr>
          <w:b/>
          <w:sz w:val="22"/>
          <w:szCs w:val="22"/>
        </w:rPr>
        <w:t>Шепетько</w:t>
      </w:r>
      <w:proofErr w:type="spellEnd"/>
    </w:p>
    <w:p w:rsidR="00BE718E" w:rsidRPr="00533CA8" w:rsidRDefault="00BE718E" w:rsidP="00BE718E">
      <w:pPr>
        <w:jc w:val="both"/>
        <w:rPr>
          <w:b/>
          <w:sz w:val="22"/>
          <w:szCs w:val="22"/>
        </w:rPr>
      </w:pPr>
    </w:p>
    <w:p w:rsidR="00BE718E" w:rsidRPr="00533CA8" w:rsidRDefault="00BE718E" w:rsidP="00BE718E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В.о. керуючого справами</w:t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r w:rsidRPr="00533CA8">
        <w:rPr>
          <w:b/>
          <w:sz w:val="22"/>
          <w:szCs w:val="22"/>
        </w:rPr>
        <w:tab/>
      </w:r>
      <w:proofErr w:type="spellStart"/>
      <w:r w:rsidRPr="00533CA8">
        <w:rPr>
          <w:b/>
          <w:sz w:val="22"/>
          <w:szCs w:val="22"/>
        </w:rPr>
        <w:t>О.Ф.Пронько</w:t>
      </w:r>
      <w:proofErr w:type="spellEnd"/>
    </w:p>
    <w:p w:rsidR="00BE718E" w:rsidRPr="00533CA8" w:rsidRDefault="00BE718E" w:rsidP="00BE718E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Погоджено:</w:t>
      </w:r>
    </w:p>
    <w:p w:rsidR="00BE718E" w:rsidRPr="00533CA8" w:rsidRDefault="00BE718E" w:rsidP="00BE718E">
      <w:pPr>
        <w:tabs>
          <w:tab w:val="left" w:pos="6480"/>
          <w:tab w:val="left" w:pos="6660"/>
        </w:tabs>
        <w:spacing w:line="360" w:lineRule="auto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Начальник юридичного відділу</w:t>
      </w:r>
      <w:r w:rsidRPr="00533CA8">
        <w:rPr>
          <w:sz w:val="22"/>
          <w:szCs w:val="22"/>
        </w:rPr>
        <w:tab/>
      </w:r>
      <w:r w:rsidRPr="00533CA8">
        <w:rPr>
          <w:sz w:val="22"/>
          <w:szCs w:val="22"/>
        </w:rPr>
        <w:tab/>
      </w:r>
      <w:r w:rsidRPr="00533CA8">
        <w:rPr>
          <w:sz w:val="22"/>
          <w:szCs w:val="22"/>
        </w:rPr>
        <w:tab/>
      </w:r>
      <w:r w:rsidRPr="00533CA8">
        <w:rPr>
          <w:b/>
          <w:sz w:val="22"/>
          <w:szCs w:val="22"/>
        </w:rPr>
        <w:t xml:space="preserve">М.С. </w:t>
      </w:r>
      <w:proofErr w:type="spellStart"/>
      <w:r w:rsidRPr="00533CA8">
        <w:rPr>
          <w:b/>
          <w:sz w:val="22"/>
          <w:szCs w:val="22"/>
        </w:rPr>
        <w:t>Беляков</w:t>
      </w:r>
      <w:proofErr w:type="spellEnd"/>
    </w:p>
    <w:p w:rsidR="00BE718E" w:rsidRPr="00533CA8" w:rsidRDefault="00BE718E" w:rsidP="00BE718E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Подання:</w:t>
      </w:r>
    </w:p>
    <w:p w:rsidR="00484A34" w:rsidRPr="00BE718E" w:rsidRDefault="00BE718E" w:rsidP="00BE718E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Начальник служби у справах дітей та сім’ї</w:t>
      </w:r>
      <w:r w:rsidRPr="00533CA8">
        <w:rPr>
          <w:sz w:val="22"/>
          <w:szCs w:val="22"/>
        </w:rPr>
        <w:tab/>
      </w:r>
      <w:r w:rsidRPr="00533CA8">
        <w:rPr>
          <w:sz w:val="22"/>
          <w:szCs w:val="22"/>
        </w:rPr>
        <w:tab/>
      </w:r>
      <w:r w:rsidRPr="00533CA8">
        <w:rPr>
          <w:sz w:val="22"/>
          <w:szCs w:val="22"/>
        </w:rPr>
        <w:tab/>
      </w:r>
      <w:r w:rsidRPr="00533CA8">
        <w:rPr>
          <w:sz w:val="22"/>
          <w:szCs w:val="22"/>
        </w:rPr>
        <w:tab/>
      </w:r>
      <w:r w:rsidRPr="00533CA8">
        <w:rPr>
          <w:b/>
          <w:sz w:val="22"/>
          <w:szCs w:val="22"/>
        </w:rPr>
        <w:t>В.А. Яремчук</w:t>
      </w:r>
      <w:bookmarkStart w:id="0" w:name="_GoBack"/>
      <w:bookmarkEnd w:id="0"/>
    </w:p>
    <w:sectPr w:rsidR="00484A34" w:rsidRPr="00BE718E" w:rsidSect="00BE718E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170"/>
    <w:rsid w:val="00484A34"/>
    <w:rsid w:val="00674170"/>
    <w:rsid w:val="00BE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1C917"/>
  <w15:chartTrackingRefBased/>
  <w15:docId w15:val="{9F8CAA70-CDCE-4D6D-9E6E-DEC1A42C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1711</Words>
  <Characters>976</Characters>
  <Application>Microsoft Office Word</Application>
  <DocSecurity>0</DocSecurity>
  <Lines>8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2019-09-25T10:43:00Z</dcterms:created>
  <dcterms:modified xsi:type="dcterms:W3CDTF">2019-09-25T10:43:00Z</dcterms:modified>
</cp:coreProperties>
</file>